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w:rPr>
          <w:rtl w:val="0"/>
        </w:rPr>
        <w:t>Travel to Trailhead: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John</w:t>
      </w:r>
      <w:r>
        <w:rPr>
          <w:rtl w:val="0"/>
          <w:lang w:val="en-US"/>
        </w:rPr>
        <w:t xml:space="preserve"> and </w:t>
      </w:r>
      <w:r>
        <w:rPr>
          <w:rtl w:val="0"/>
          <w:lang w:val="en-US"/>
        </w:rPr>
        <w:t>Jim</w:t>
      </w:r>
      <w:r>
        <w:rPr>
          <w:rtl w:val="0"/>
          <w:lang w:val="en-US"/>
        </w:rPr>
        <w:t xml:space="preserve"> drive out on Friday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Park Car at lower tram station and take Uber back to Palm Springs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Susan</w:t>
      </w:r>
      <w:r>
        <w:rPr>
          <w:rtl w:val="0"/>
          <w:lang w:val="en-US"/>
        </w:rPr>
        <w:t xml:space="preserve"> and </w:t>
      </w:r>
      <w:r>
        <w:rPr>
          <w:rtl w:val="0"/>
          <w:lang w:val="en-US"/>
        </w:rPr>
        <w:t>Shelly</w:t>
      </w:r>
      <w:r>
        <w:rPr>
          <w:rtl w:val="0"/>
          <w:lang w:val="en-US"/>
        </w:rPr>
        <w:t xml:space="preserve"> to Pick up </w:t>
      </w:r>
      <w:r>
        <w:rPr>
          <w:rtl w:val="0"/>
          <w:lang w:val="en-US"/>
        </w:rPr>
        <w:t>John</w:t>
      </w:r>
      <w:r>
        <w:rPr>
          <w:rtl w:val="0"/>
          <w:lang w:val="en-US"/>
        </w:rPr>
        <w:t xml:space="preserve"> and </w:t>
      </w:r>
      <w:r>
        <w:rPr>
          <w:rtl w:val="0"/>
          <w:lang w:val="en-US"/>
        </w:rPr>
        <w:t>Jim</w:t>
      </w:r>
      <w:r>
        <w:rPr>
          <w:rtl w:val="0"/>
          <w:lang w:val="en-US"/>
        </w:rPr>
        <w:t xml:space="preserve"> on way to trailhead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Arrive at trailhead 15 min prior to anticipated start time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In the event of Emergency: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Minor Emergency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Split off into teams of two. One summits one addresses issue</w:t>
      </w:r>
    </w:p>
    <w:p>
      <w:pPr>
        <w:pStyle w:val="No Spacing"/>
        <w:ind w:firstLine="72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(Sprain, Blisters, </w:t>
      </w:r>
      <w:r>
        <w:rPr>
          <w:sz w:val="16"/>
          <w:szCs w:val="16"/>
          <w:rtl w:val="0"/>
          <w:lang w:val="en-US"/>
        </w:rPr>
        <w:t>“</w:t>
      </w:r>
      <w:r>
        <w:rPr>
          <w:sz w:val="16"/>
          <w:szCs w:val="16"/>
          <w:rtl w:val="0"/>
          <w:lang w:val="en-US"/>
        </w:rPr>
        <w:t>Not feeling it</w:t>
      </w:r>
      <w:r>
        <w:rPr>
          <w:sz w:val="16"/>
          <w:szCs w:val="16"/>
          <w:rtl w:val="0"/>
          <w:lang w:val="en-US"/>
        </w:rPr>
        <w:t>”</w:t>
      </w:r>
      <w:r>
        <w:rPr>
          <w:sz w:val="16"/>
          <w:szCs w:val="16"/>
          <w:rtl w:val="0"/>
          <w:lang w:val="en-US"/>
        </w:rPr>
        <w:t>)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Major Emergency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Everyone Evacs. No questions asked.</w:t>
      </w:r>
    </w:p>
    <w:p>
      <w:pPr>
        <w:pStyle w:val="No Spacing"/>
        <w:ind w:left="360" w:firstLine="36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(Break, Bite, Unable to walk)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Bailout points:</w:t>
      </w:r>
    </w:p>
    <w:tbl>
      <w:tblPr>
        <w:tblW w:w="6655" w:type="dxa"/>
        <w:jc w:val="left"/>
        <w:tblInd w:w="1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35"/>
        <w:gridCol w:w="630"/>
        <w:gridCol w:w="1260"/>
        <w:gridCol w:w="3330"/>
      </w:tblGrid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Landmark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Dist.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Dist. to Help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Action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Picnic Tables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0.8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0.8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Hike Back Down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Rescue Box 1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2.6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2.6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Hike Back Down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Ranger Station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10.8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0"/>
                <w:szCs w:val="20"/>
                <w:rtl w:val="0"/>
                <w:lang w:val="en-US"/>
              </w:rPr>
              <w:t>Stay put and wait for group to summit</w:t>
            </w:r>
          </w:p>
        </w:tc>
      </w:tr>
    </w:tbl>
    <w:p>
      <w:pPr>
        <w:pStyle w:val="No Spacing"/>
        <w:widowControl w:val="0"/>
        <w:numPr>
          <w:ilvl w:val="0"/>
          <w:numId w:val="3"/>
        </w:numPr>
      </w:pPr>
    </w:p>
    <w:p>
      <w:pPr>
        <w:pStyle w:val="No Spacing"/>
      </w:pPr>
    </w:p>
    <w:p>
      <w:pPr>
        <w:pStyle w:val="No Spacing"/>
      </w:pPr>
      <w:r>
        <w:rPr>
          <w:rtl w:val="0"/>
        </w:rPr>
        <w:t>Travel from Tram: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Use </w:t>
      </w:r>
      <w:r>
        <w:rPr>
          <w:rtl w:val="0"/>
          <w:lang w:val="en-US"/>
        </w:rPr>
        <w:t>John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Jim</w:t>
      </w:r>
      <w:r>
        <w:rPr>
          <w:rtl w:val="0"/>
          <w:lang w:val="en-US"/>
        </w:rPr>
        <w:t xml:space="preserve"> car to get back to other car (Don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forget keys for hike)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Dinner in Palm Springs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Drive back to SoCal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Notes: 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Hose water should be available from ranger station and campground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Plan on a 11 Mile, 8400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hike with no aid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Temps look pretty good for the day with an average wind a summit</w:t>
      </w:r>
    </w:p>
    <w:p>
      <w:pPr>
        <w:pStyle w:val="No Spacing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Tram Tickets are $25/ea. (One way might be cheaper,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call Friday to confirm it is in service)</w:t>
      </w:r>
    </w:p>
    <w:p>
      <w:pPr>
        <w:pStyle w:val="No Spacing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527050</wp:posOffset>
            </wp:positionH>
            <wp:positionV relativeFrom="line">
              <wp:posOffset>141605</wp:posOffset>
            </wp:positionV>
            <wp:extent cx="3086100" cy="1668162"/>
            <wp:effectExtent l="0" t="0" r="0" b="0"/>
            <wp:wrapNone/>
            <wp:docPr id="1073741826" name="officeArt object" descr="cactus to clouds 3d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ctus to clouds 3d map" descr="cactus to clouds 3d ma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68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4464050</wp:posOffset>
            </wp:positionH>
            <wp:positionV relativeFrom="line">
              <wp:posOffset>43588</wp:posOffset>
            </wp:positionV>
            <wp:extent cx="1928416" cy="362585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16" cy="3625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-158749</wp:posOffset>
            </wp:positionH>
            <wp:positionV relativeFrom="line">
              <wp:posOffset>1746250</wp:posOffset>
            </wp:positionV>
            <wp:extent cx="4527550" cy="1752491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1752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482600</wp:posOffset>
              </wp:positionH>
              <wp:positionV relativeFrom="page">
                <wp:posOffset>857250</wp:posOffset>
              </wp:positionV>
              <wp:extent cx="6978651" cy="0"/>
              <wp:effectExtent l="0" t="0" r="0" b="0"/>
              <wp:wrapNone/>
              <wp:docPr id="1073741825" name="officeArt object" descr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865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8.0pt;margin-top:67.5pt;width:549.5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sz w:val="48"/>
        <w:szCs w:val="48"/>
        <w:rtl w:val="0"/>
        <w:lang w:val="en-US"/>
      </w:rPr>
      <w:t xml:space="preserve">Cactus to Clouds Plan    </w:t>
      <w:tab/>
      <w:tab/>
    </w:r>
    <w:r>
      <w:rPr>
        <w:sz w:val="24"/>
        <w:szCs w:val="24"/>
        <w:rtl w:val="0"/>
        <w:lang w:val="en-US"/>
      </w:rPr>
      <w:t>10/20/2018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720"/>
          </w:tabs>
          <w:ind w:left="734" w:hanging="3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40"/>
          </w:tabs>
          <w:ind w:left="1454" w:hanging="3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80"/>
          </w:tabs>
          <w:ind w:left="2894" w:hanging="3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600"/>
          </w:tabs>
          <w:ind w:left="3614" w:hanging="3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5040"/>
          </w:tabs>
          <w:ind w:left="5054" w:hanging="3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760"/>
          </w:tabs>
          <w:ind w:left="5774" w:hanging="3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